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B7" w:rsidRPr="009621B7" w:rsidRDefault="009621B7" w:rsidP="009621B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                                     </w:t>
      </w:r>
      <w:bookmarkStart w:id="0" w:name="_GoBack"/>
      <w:bookmarkEnd w:id="0"/>
      <w:r w:rsidRPr="009621B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Приложение № 2</w:t>
      </w:r>
    </w:p>
    <w:p w:rsidR="009621B7" w:rsidRPr="009621B7" w:rsidRDefault="009621B7" w:rsidP="009621B7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621B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к Порядку проведения </w:t>
      </w:r>
      <w:proofErr w:type="gramStart"/>
      <w:r w:rsidRPr="009621B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антикоррупционной</w:t>
      </w:r>
      <w:proofErr w:type="gramEnd"/>
    </w:p>
    <w:p w:rsidR="009621B7" w:rsidRPr="009621B7" w:rsidRDefault="009621B7" w:rsidP="009621B7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621B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экспертизы нормативных правовых актов</w:t>
      </w:r>
    </w:p>
    <w:p w:rsidR="009621B7" w:rsidRPr="009621B7" w:rsidRDefault="009621B7" w:rsidP="009621B7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621B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 проектов нормативных правовых актов</w:t>
      </w:r>
    </w:p>
    <w:p w:rsidR="009621B7" w:rsidRPr="009621B7" w:rsidRDefault="009621B7" w:rsidP="009621B7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621B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Комитета по государственным закупкам                    </w:t>
      </w:r>
    </w:p>
    <w:p w:rsidR="009621B7" w:rsidRPr="009621B7" w:rsidRDefault="009621B7" w:rsidP="009621B7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621B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Республики Дагестан</w:t>
      </w: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21"/>
      <w:bookmarkEnd w:id="1"/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1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антикоррупционной экспертизы</w:t>
      </w: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621B7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9621B7">
        <w:rPr>
          <w:rFonts w:ascii="Courier New" w:eastAsia="Times New Roman" w:hAnsi="Courier New" w:cs="Courier New"/>
          <w:sz w:val="20"/>
          <w:lang w:eastAsia="ru-RU"/>
        </w:rPr>
        <w:t xml:space="preserve"> ________________________________________________________________________</w:t>
      </w: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9621B7">
        <w:rPr>
          <w:rFonts w:ascii="Times New Roman" w:eastAsia="Times New Roman" w:hAnsi="Times New Roman" w:cs="Times New Roman"/>
          <w:sz w:val="20"/>
          <w:lang w:eastAsia="ru-RU"/>
        </w:rPr>
        <w:t>(фамилия, инициалы, должность)</w:t>
      </w: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9621B7">
        <w:rPr>
          <w:rFonts w:ascii="Times New Roman" w:eastAsia="Times New Roman" w:hAnsi="Times New Roman" w:cs="Times New Roman"/>
          <w:sz w:val="20"/>
          <w:lang w:eastAsia="ru-RU"/>
        </w:rPr>
        <w:t xml:space="preserve">Комитета по государственным закупкам Республики Дагестан, в соответствии с </w:t>
      </w:r>
      <w:hyperlink r:id="rId5" w:history="1">
        <w:r w:rsidRPr="009621B7">
          <w:rPr>
            <w:rFonts w:ascii="Times New Roman" w:eastAsia="Times New Roman" w:hAnsi="Times New Roman" w:cs="Times New Roman"/>
            <w:color w:val="000000"/>
            <w:sz w:val="20"/>
            <w:u w:val="single"/>
            <w:lang w:eastAsia="ru-RU"/>
          </w:rPr>
          <w:t>Методикой</w:t>
        </w:r>
      </w:hyperlink>
      <w:r w:rsidRPr="009621B7">
        <w:rPr>
          <w:rFonts w:ascii="Times New Roman" w:eastAsia="Times New Roman" w:hAnsi="Times New Roman" w:cs="Times New Roman"/>
          <w:sz w:val="20"/>
          <w:lang w:eastAsia="ru-RU"/>
        </w:rPr>
        <w:t xml:space="preserve">  проведения  антикоррупционной  экспертизы  нормативных  правовых актов и проектов нормативных правовых актов, утвержденной постановлением Правительства Российской Федерации от 26 февраля 2010 года № 96 и</w:t>
      </w: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621B7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9621B7">
        <w:rPr>
          <w:rFonts w:ascii="Times New Roman" w:eastAsia="Times New Roman" w:hAnsi="Times New Roman" w:cs="Times New Roman"/>
          <w:sz w:val="20"/>
          <w:lang w:eastAsia="ru-RU"/>
        </w:rPr>
        <w:t>(наименование приказа об ответственном за проведение</w:t>
      </w:r>
      <w:proofErr w:type="gramEnd"/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9621B7">
        <w:rPr>
          <w:rFonts w:ascii="Times New Roman" w:eastAsia="Times New Roman" w:hAnsi="Times New Roman" w:cs="Times New Roman"/>
          <w:sz w:val="20"/>
          <w:lang w:eastAsia="ru-RU"/>
        </w:rPr>
        <w:t>антикоррупционной экспертизы)</w:t>
      </w: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1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осуществил ведомственную (антикоррупционную экспертизу подготовленного</w:t>
      </w:r>
      <w:proofErr w:type="gramEnd"/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621B7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9621B7">
        <w:rPr>
          <w:rFonts w:ascii="Times New Roman" w:eastAsia="Times New Roman" w:hAnsi="Times New Roman" w:cs="Times New Roman"/>
          <w:sz w:val="20"/>
          <w:lang w:eastAsia="ru-RU"/>
        </w:rPr>
        <w:t>(ответственным структурным подразделением)</w:t>
      </w: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1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приказа Комитета по государственным закупкам Республики Дагестан</w:t>
      </w: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621B7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1B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 приказа Комитета)</w:t>
      </w: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указанной экспертизы </w:t>
      </w:r>
      <w:proofErr w:type="spellStart"/>
      <w:r w:rsidRPr="009621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96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в тексте проекта не </w:t>
      </w:r>
      <w:proofErr w:type="gramStart"/>
      <w:r w:rsidRPr="009621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</w:t>
      </w:r>
      <w:proofErr w:type="gramEnd"/>
      <w:r w:rsidRPr="0096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/выявлены (указать структурные единицы проекта нормативного правового акта (разделы, главы, статьи, части, пункты, подпункты, абзацы) и соответствующие </w:t>
      </w:r>
      <w:proofErr w:type="spellStart"/>
      <w:r w:rsidRPr="009621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96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факторы).</w:t>
      </w: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621B7">
        <w:rPr>
          <w:rFonts w:ascii="Courier New" w:eastAsia="Times New Roman" w:hAnsi="Courier New" w:cs="Courier New"/>
          <w:sz w:val="20"/>
          <w:lang w:eastAsia="ru-RU"/>
        </w:rPr>
        <w:t>___________________________                     ___________________________</w:t>
      </w: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9621B7">
        <w:rPr>
          <w:rFonts w:ascii="Courier New" w:eastAsia="Times New Roman" w:hAnsi="Courier New" w:cs="Courier New"/>
          <w:sz w:val="20"/>
          <w:lang w:eastAsia="ru-RU"/>
        </w:rPr>
        <w:t xml:space="preserve">       </w:t>
      </w:r>
      <w:r w:rsidRPr="009621B7">
        <w:rPr>
          <w:rFonts w:ascii="Times New Roman" w:eastAsia="Times New Roman" w:hAnsi="Times New Roman" w:cs="Times New Roman"/>
          <w:sz w:val="20"/>
          <w:lang w:eastAsia="ru-RU"/>
        </w:rPr>
        <w:t>(должность)                                                                                                          (Ф.И.О.)</w:t>
      </w: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621B7" w:rsidRPr="009621B7" w:rsidRDefault="009621B7" w:rsidP="009621B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621B7" w:rsidRPr="009621B7" w:rsidRDefault="009621B7" w:rsidP="00962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</w:p>
    <w:p w:rsidR="009621B7" w:rsidRPr="009621B7" w:rsidRDefault="009621B7" w:rsidP="009621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6D2F97" w:rsidRPr="009621B7" w:rsidRDefault="006D2F97">
      <w:pPr>
        <w:rPr>
          <w:rFonts w:ascii="Times New Roman" w:hAnsi="Times New Roman" w:cs="Times New Roman"/>
          <w:sz w:val="28"/>
          <w:szCs w:val="28"/>
        </w:rPr>
      </w:pPr>
    </w:p>
    <w:sectPr w:rsidR="006D2F97" w:rsidRPr="0096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32"/>
    <w:rsid w:val="003A5A32"/>
    <w:rsid w:val="006D2F97"/>
    <w:rsid w:val="0096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014A0F54FD956D63BE40BB10DB3D4D71CCDF32335D7A6A78ED02D4252D0B2DFCBF98244759FFCDBA1560FC6D6530BF6547203EE465DA67ADc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2</cp:revision>
  <dcterms:created xsi:type="dcterms:W3CDTF">2024-05-14T13:34:00Z</dcterms:created>
  <dcterms:modified xsi:type="dcterms:W3CDTF">2024-05-14T13:35:00Z</dcterms:modified>
</cp:coreProperties>
</file>